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EC2CB" w14:textId="77777777" w:rsidR="00C402F3" w:rsidRDefault="000B49F4">
      <w:pPr>
        <w:jc w:val="center"/>
        <w:rPr>
          <w:sz w:val="26"/>
          <w:szCs w:val="26"/>
        </w:rPr>
      </w:pPr>
      <w:r>
        <w:rPr>
          <w:sz w:val="26"/>
          <w:szCs w:val="26"/>
        </w:rPr>
        <w:object w:dxaOrig="825" w:dyaOrig="1034" w14:anchorId="37668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1.75pt" o:ole="" fillcolor="window">
            <v:imagedata r:id="rId6" o:title=""/>
          </v:shape>
          <o:OLEObject Type="Embed" ProgID="Word.Picture.8" ShapeID="_x0000_i1025" DrawAspect="Content" ObjectID="_1742028504" r:id="rId7"/>
        </w:object>
      </w:r>
    </w:p>
    <w:p w14:paraId="6AE3D2EA" w14:textId="4DD84A7A" w:rsidR="00C402F3" w:rsidRDefault="000B49F4">
      <w:pPr>
        <w:pStyle w:val="a4"/>
        <w:jc w:val="center"/>
        <w:rPr>
          <w:rFonts w:ascii="Times New Roman" w:hAnsi="Times New Roman" w:cs="Times New Roman"/>
          <w:b/>
          <w:sz w:val="26"/>
          <w:szCs w:val="26"/>
        </w:rPr>
      </w:pPr>
      <w:r>
        <w:rPr>
          <w:rFonts w:ascii="Times New Roman" w:hAnsi="Times New Roman" w:cs="Times New Roman"/>
          <w:b/>
          <w:sz w:val="26"/>
          <w:szCs w:val="26"/>
        </w:rPr>
        <w:t>САВРАНСЬК</w:t>
      </w:r>
      <w:r>
        <w:rPr>
          <w:rFonts w:ascii="Times New Roman" w:hAnsi="Times New Roman" w:cs="Times New Roman"/>
          <w:b/>
          <w:sz w:val="26"/>
          <w:szCs w:val="26"/>
          <w:lang w:val="uk-UA"/>
        </w:rPr>
        <w:t>А</w:t>
      </w:r>
      <w:r>
        <w:rPr>
          <w:rFonts w:ascii="Times New Roman" w:hAnsi="Times New Roman" w:cs="Times New Roman"/>
          <w:b/>
          <w:sz w:val="26"/>
          <w:szCs w:val="26"/>
        </w:rPr>
        <w:t xml:space="preserve"> СЕЛИЩНА</w:t>
      </w:r>
      <w:r>
        <w:rPr>
          <w:rFonts w:ascii="Times New Roman" w:hAnsi="Times New Roman" w:cs="Times New Roman"/>
          <w:b/>
          <w:sz w:val="26"/>
          <w:szCs w:val="26"/>
        </w:rPr>
        <w:t xml:space="preserve"> РАД</w:t>
      </w:r>
      <w:r>
        <w:rPr>
          <w:rFonts w:ascii="Times New Roman" w:hAnsi="Times New Roman" w:cs="Times New Roman"/>
          <w:b/>
          <w:sz w:val="26"/>
          <w:szCs w:val="26"/>
          <w:lang w:val="uk-UA"/>
        </w:rPr>
        <w:t>А</w:t>
      </w:r>
    </w:p>
    <w:p w14:paraId="411F4DCC" w14:textId="77777777" w:rsidR="00C402F3" w:rsidRDefault="000B49F4">
      <w:pPr>
        <w:pStyle w:val="a4"/>
        <w:jc w:val="center"/>
        <w:rPr>
          <w:rFonts w:ascii="Times New Roman" w:hAnsi="Times New Roman" w:cs="Times New Roman"/>
          <w:b/>
          <w:sz w:val="28"/>
          <w:szCs w:val="28"/>
        </w:rPr>
      </w:pPr>
      <w:r>
        <w:rPr>
          <w:rFonts w:ascii="Times New Roman" w:hAnsi="Times New Roman" w:cs="Times New Roman"/>
          <w:b/>
          <w:sz w:val="28"/>
          <w:szCs w:val="28"/>
        </w:rPr>
        <w:t>ОДЕСЬКОЇ ОБЛАСТІ</w:t>
      </w:r>
    </w:p>
    <w:p w14:paraId="68F86F70" w14:textId="77777777" w:rsidR="00C402F3" w:rsidRDefault="00C402F3">
      <w:pPr>
        <w:pStyle w:val="a4"/>
        <w:jc w:val="center"/>
        <w:rPr>
          <w:rFonts w:ascii="Times New Roman" w:hAnsi="Times New Roman" w:cs="Times New Roman"/>
          <w:b/>
          <w:sz w:val="28"/>
          <w:szCs w:val="28"/>
          <w:lang w:val="uk-UA"/>
        </w:rPr>
      </w:pPr>
    </w:p>
    <w:p w14:paraId="1DD7FDD9" w14:textId="41D033F5" w:rsidR="00C402F3" w:rsidRDefault="000B49F4">
      <w:pPr>
        <w:pStyle w:val="a4"/>
        <w:jc w:val="center"/>
        <w:rPr>
          <w:rFonts w:ascii="Times New Roman" w:hAnsi="Times New Roman" w:cs="Times New Roman"/>
          <w:b/>
          <w:sz w:val="28"/>
          <w:szCs w:val="28"/>
          <w:lang w:val="uk-UA"/>
        </w:rPr>
      </w:pPr>
      <w:r>
        <w:rPr>
          <w:rFonts w:ascii="Times New Roman" w:hAnsi="Times New Roman" w:cs="Times New Roman"/>
          <w:b/>
          <w:sz w:val="28"/>
          <w:szCs w:val="28"/>
        </w:rPr>
        <w:t xml:space="preserve"> </w:t>
      </w:r>
      <w:r>
        <w:rPr>
          <w:rFonts w:ascii="Times New Roman" w:hAnsi="Times New Roman" w:cs="Times New Roman"/>
          <w:b/>
          <w:sz w:val="28"/>
          <w:szCs w:val="28"/>
          <w:lang w:val="uk-UA"/>
        </w:rPr>
        <w:t xml:space="preserve"> РІШЕННЯ</w:t>
      </w:r>
    </w:p>
    <w:p w14:paraId="6B6614EB" w14:textId="463D702F" w:rsidR="000B49F4" w:rsidRDefault="000B49F4">
      <w:pPr>
        <w:pStyle w:val="a4"/>
        <w:jc w:val="center"/>
        <w:rPr>
          <w:rFonts w:ascii="Times New Roman" w:hAnsi="Times New Roman" w:cs="Times New Roman"/>
          <w:b/>
          <w:sz w:val="28"/>
          <w:szCs w:val="28"/>
          <w:lang w:val="uk-UA"/>
        </w:rPr>
      </w:pPr>
    </w:p>
    <w:p w14:paraId="78371AC7" w14:textId="25596D75" w:rsidR="000B49F4" w:rsidRPr="00F062D3" w:rsidRDefault="000B49F4" w:rsidP="000B49F4">
      <w:pPr>
        <w:spacing w:after="0" w:line="240" w:lineRule="auto"/>
        <w:rPr>
          <w:rFonts w:ascii="Times New Roman" w:hAnsi="Times New Roman"/>
          <w:bCs/>
          <w:sz w:val="28"/>
          <w:szCs w:val="28"/>
          <w:lang w:val="en-US"/>
        </w:rPr>
      </w:pPr>
      <w:bookmarkStart w:id="0" w:name="_Hlk131160164"/>
      <w:r w:rsidRPr="00F062D3">
        <w:rPr>
          <w:rFonts w:ascii="Times New Roman" w:hAnsi="Times New Roman"/>
          <w:bCs/>
          <w:sz w:val="28"/>
          <w:szCs w:val="28"/>
          <w:lang w:val="uk-UA"/>
        </w:rPr>
        <w:t xml:space="preserve">30.03.2023 року                         </w:t>
      </w:r>
      <w:r w:rsidRPr="00F062D3">
        <w:rPr>
          <w:rFonts w:ascii="Times New Roman" w:hAnsi="Times New Roman"/>
          <w:bCs/>
          <w:sz w:val="28"/>
          <w:szCs w:val="28"/>
          <w:lang w:val="en-US"/>
        </w:rPr>
        <w:t xml:space="preserve">                            </w:t>
      </w:r>
      <w:r>
        <w:rPr>
          <w:rFonts w:ascii="Times New Roman" w:hAnsi="Times New Roman"/>
          <w:bCs/>
          <w:sz w:val="28"/>
          <w:szCs w:val="28"/>
          <w:lang w:val="uk-UA"/>
        </w:rPr>
        <w:t xml:space="preserve">                </w:t>
      </w:r>
      <w:r w:rsidRPr="00F062D3">
        <w:rPr>
          <w:rFonts w:ascii="Times New Roman" w:hAnsi="Times New Roman"/>
          <w:bCs/>
          <w:sz w:val="28"/>
          <w:szCs w:val="28"/>
          <w:lang w:val="en-US"/>
        </w:rPr>
        <w:t xml:space="preserve"> </w:t>
      </w:r>
      <w:r w:rsidRPr="00F062D3">
        <w:rPr>
          <w:rFonts w:ascii="Times New Roman" w:hAnsi="Times New Roman"/>
          <w:bCs/>
          <w:sz w:val="28"/>
          <w:szCs w:val="28"/>
          <w:lang w:val="uk-UA"/>
        </w:rPr>
        <w:t xml:space="preserve">  </w:t>
      </w:r>
      <w:r>
        <w:rPr>
          <w:rFonts w:ascii="Times New Roman" w:hAnsi="Times New Roman"/>
          <w:bCs/>
          <w:sz w:val="28"/>
          <w:szCs w:val="28"/>
          <w:lang w:val="uk-UA"/>
        </w:rPr>
        <w:t xml:space="preserve">    </w:t>
      </w:r>
      <w:r w:rsidRPr="00F062D3">
        <w:rPr>
          <w:rFonts w:ascii="Times New Roman" w:hAnsi="Times New Roman"/>
          <w:bCs/>
          <w:sz w:val="28"/>
          <w:szCs w:val="28"/>
          <w:lang w:val="uk-UA"/>
        </w:rPr>
        <w:t xml:space="preserve"> №</w:t>
      </w:r>
      <w:r>
        <w:rPr>
          <w:rFonts w:ascii="Times New Roman" w:hAnsi="Times New Roman"/>
          <w:bCs/>
          <w:sz w:val="28"/>
          <w:szCs w:val="28"/>
          <w:lang w:val="uk-UA"/>
        </w:rPr>
        <w:t xml:space="preserve"> </w:t>
      </w:r>
      <w:r w:rsidRPr="00F062D3">
        <w:rPr>
          <w:rFonts w:ascii="Times New Roman" w:hAnsi="Times New Roman"/>
          <w:bCs/>
          <w:sz w:val="28"/>
          <w:szCs w:val="28"/>
          <w:lang w:val="uk-UA"/>
        </w:rPr>
        <w:t>2</w:t>
      </w:r>
      <w:r>
        <w:rPr>
          <w:rFonts w:ascii="Times New Roman" w:hAnsi="Times New Roman"/>
          <w:bCs/>
          <w:sz w:val="28"/>
          <w:szCs w:val="28"/>
          <w:lang w:val="uk-UA"/>
        </w:rPr>
        <w:t>203</w:t>
      </w:r>
      <w:r w:rsidRPr="00F062D3">
        <w:rPr>
          <w:rFonts w:ascii="Times New Roman" w:hAnsi="Times New Roman"/>
          <w:bCs/>
          <w:sz w:val="28"/>
          <w:szCs w:val="28"/>
          <w:lang w:val="uk-UA"/>
        </w:rPr>
        <w:t xml:space="preserve"> -</w:t>
      </w:r>
      <w:r w:rsidRPr="00F062D3">
        <w:rPr>
          <w:rFonts w:ascii="Times New Roman" w:hAnsi="Times New Roman"/>
          <w:bCs/>
          <w:sz w:val="28"/>
          <w:szCs w:val="28"/>
          <w:lang w:val="en-US"/>
        </w:rPr>
        <w:t>VIII</w:t>
      </w:r>
    </w:p>
    <w:bookmarkEnd w:id="0"/>
    <w:p w14:paraId="3E059BCF" w14:textId="77777777" w:rsidR="000B49F4" w:rsidRDefault="000B49F4">
      <w:pPr>
        <w:pStyle w:val="a4"/>
        <w:jc w:val="center"/>
        <w:rPr>
          <w:rFonts w:ascii="Times New Roman" w:hAnsi="Times New Roman" w:cs="Times New Roman"/>
          <w:b/>
          <w:sz w:val="28"/>
          <w:szCs w:val="28"/>
          <w:lang w:val="uk-UA"/>
        </w:rPr>
      </w:pPr>
    </w:p>
    <w:p w14:paraId="02321F5D" w14:textId="77777777" w:rsidR="00C402F3" w:rsidRDefault="00C402F3">
      <w:pPr>
        <w:pStyle w:val="a4"/>
        <w:jc w:val="center"/>
        <w:rPr>
          <w:rFonts w:ascii="Times New Roman" w:hAnsi="Times New Roman" w:cs="Times New Roman"/>
          <w:b/>
          <w:sz w:val="28"/>
          <w:szCs w:val="28"/>
          <w:lang w:val="uk-UA"/>
        </w:rPr>
      </w:pPr>
    </w:p>
    <w:p w14:paraId="57E9E8BB" w14:textId="643E333F" w:rsidR="00C402F3" w:rsidRPr="000B49F4" w:rsidRDefault="000B49F4">
      <w:pPr>
        <w:pStyle w:val="a4"/>
        <w:rPr>
          <w:rFonts w:ascii="Times New Roman" w:hAnsi="Times New Roman" w:cs="Times New Roman"/>
          <w:sz w:val="28"/>
          <w:szCs w:val="28"/>
          <w:lang w:val="uk-UA"/>
        </w:rPr>
      </w:pPr>
      <w:r w:rsidRPr="000B49F4">
        <w:rPr>
          <w:rFonts w:ascii="Times New Roman" w:hAnsi="Times New Roman" w:cs="Times New Roman"/>
          <w:sz w:val="28"/>
          <w:szCs w:val="28"/>
        </w:rPr>
        <w:t xml:space="preserve">Про </w:t>
      </w:r>
      <w:r w:rsidRPr="000B49F4">
        <w:rPr>
          <w:rFonts w:ascii="Times New Roman" w:hAnsi="Times New Roman" w:cs="Times New Roman"/>
          <w:sz w:val="28"/>
          <w:szCs w:val="28"/>
          <w:lang w:val="uk-UA"/>
        </w:rPr>
        <w:t>надання</w:t>
      </w:r>
      <w:r w:rsidRPr="000B49F4">
        <w:rPr>
          <w:rFonts w:ascii="Times New Roman" w:hAnsi="Times New Roman" w:cs="Times New Roman"/>
          <w:sz w:val="28"/>
          <w:szCs w:val="28"/>
          <w:lang w:val="uk-UA"/>
        </w:rPr>
        <w:t xml:space="preserve"> згоди щодо передачі майна </w:t>
      </w:r>
    </w:p>
    <w:p w14:paraId="439245BF" w14:textId="77777777" w:rsidR="00C402F3" w:rsidRPr="000B49F4" w:rsidRDefault="000B49F4">
      <w:pPr>
        <w:pStyle w:val="a4"/>
        <w:rPr>
          <w:rFonts w:ascii="Times New Roman" w:hAnsi="Times New Roman" w:cs="Times New Roman"/>
          <w:sz w:val="28"/>
          <w:szCs w:val="28"/>
          <w:lang w:val="uk-UA"/>
        </w:rPr>
      </w:pPr>
      <w:r w:rsidRPr="000B49F4">
        <w:rPr>
          <w:rFonts w:ascii="Times New Roman" w:hAnsi="Times New Roman" w:cs="Times New Roman"/>
          <w:sz w:val="28"/>
          <w:szCs w:val="28"/>
          <w:lang w:val="uk-UA"/>
        </w:rPr>
        <w:t>з балансу КУ «Центр надання соціальних послуг»</w:t>
      </w:r>
    </w:p>
    <w:p w14:paraId="5D8A8BDF" w14:textId="77777777" w:rsidR="00C402F3" w:rsidRPr="000B49F4" w:rsidRDefault="000B49F4">
      <w:pPr>
        <w:pStyle w:val="a4"/>
        <w:rPr>
          <w:rFonts w:ascii="Times New Roman" w:hAnsi="Times New Roman" w:cs="Times New Roman"/>
          <w:sz w:val="28"/>
          <w:szCs w:val="28"/>
          <w:lang w:val="uk-UA"/>
        </w:rPr>
      </w:pPr>
      <w:r w:rsidRPr="000B49F4">
        <w:rPr>
          <w:rFonts w:ascii="Times New Roman" w:hAnsi="Times New Roman" w:cs="Times New Roman"/>
          <w:sz w:val="28"/>
          <w:szCs w:val="28"/>
          <w:lang w:val="uk-UA"/>
        </w:rPr>
        <w:t>Савранської селищної ради Одеської області</w:t>
      </w:r>
    </w:p>
    <w:p w14:paraId="2724E1E6" w14:textId="77777777" w:rsidR="00C402F3" w:rsidRPr="000B49F4" w:rsidRDefault="000B49F4">
      <w:pPr>
        <w:pStyle w:val="a4"/>
        <w:rPr>
          <w:rFonts w:ascii="Times New Roman" w:hAnsi="Times New Roman" w:cs="Times New Roman"/>
          <w:sz w:val="28"/>
          <w:szCs w:val="28"/>
          <w:lang w:val="uk-UA"/>
        </w:rPr>
      </w:pPr>
      <w:r w:rsidRPr="000B49F4">
        <w:rPr>
          <w:rFonts w:ascii="Times New Roman" w:hAnsi="Times New Roman" w:cs="Times New Roman"/>
          <w:sz w:val="28"/>
          <w:szCs w:val="28"/>
          <w:lang w:val="uk-UA"/>
        </w:rPr>
        <w:t xml:space="preserve">в оперативне управління та на баланс закладів </w:t>
      </w:r>
    </w:p>
    <w:p w14:paraId="4CFB0002" w14:textId="77777777" w:rsidR="00C402F3" w:rsidRPr="000B49F4" w:rsidRDefault="000B49F4">
      <w:pPr>
        <w:pStyle w:val="a4"/>
        <w:rPr>
          <w:rFonts w:ascii="Times New Roman" w:hAnsi="Times New Roman" w:cs="Times New Roman"/>
          <w:sz w:val="28"/>
          <w:szCs w:val="28"/>
          <w:lang w:val="uk-UA"/>
        </w:rPr>
      </w:pPr>
      <w:r w:rsidRPr="000B49F4">
        <w:rPr>
          <w:rFonts w:ascii="Times New Roman" w:hAnsi="Times New Roman" w:cs="Times New Roman"/>
          <w:sz w:val="28"/>
          <w:szCs w:val="28"/>
          <w:lang w:val="uk-UA"/>
        </w:rPr>
        <w:t>і установ  соціальної сфери Савранської</w:t>
      </w:r>
    </w:p>
    <w:p w14:paraId="543C2331" w14:textId="77777777" w:rsidR="00C402F3" w:rsidRPr="000B49F4" w:rsidRDefault="000B49F4">
      <w:pPr>
        <w:pStyle w:val="a4"/>
        <w:rPr>
          <w:rFonts w:ascii="Times New Roman" w:hAnsi="Times New Roman" w:cs="Times New Roman"/>
          <w:sz w:val="28"/>
          <w:szCs w:val="28"/>
          <w:lang w:val="uk-UA"/>
        </w:rPr>
      </w:pPr>
      <w:r w:rsidRPr="000B49F4">
        <w:rPr>
          <w:rFonts w:ascii="Times New Roman" w:hAnsi="Times New Roman" w:cs="Times New Roman"/>
          <w:sz w:val="28"/>
          <w:szCs w:val="28"/>
          <w:lang w:val="uk-UA"/>
        </w:rPr>
        <w:t xml:space="preserve">територіальної громади </w:t>
      </w:r>
    </w:p>
    <w:p w14:paraId="221F002B" w14:textId="77777777" w:rsidR="00C402F3" w:rsidRPr="000B49F4" w:rsidRDefault="00C402F3">
      <w:pPr>
        <w:pStyle w:val="a4"/>
        <w:rPr>
          <w:rFonts w:ascii="Times New Roman" w:hAnsi="Times New Roman" w:cs="Times New Roman"/>
          <w:sz w:val="28"/>
          <w:szCs w:val="28"/>
          <w:lang w:val="uk-UA"/>
        </w:rPr>
      </w:pPr>
    </w:p>
    <w:p w14:paraId="1A5644A5" w14:textId="77777777" w:rsidR="00C402F3" w:rsidRPr="000B49F4" w:rsidRDefault="000B49F4">
      <w:pPr>
        <w:pStyle w:val="a4"/>
        <w:jc w:val="both"/>
        <w:rPr>
          <w:rFonts w:ascii="Times New Roman" w:hAnsi="Times New Roman" w:cs="Times New Roman"/>
          <w:sz w:val="28"/>
          <w:szCs w:val="28"/>
          <w:lang w:val="uk-UA"/>
        </w:rPr>
      </w:pPr>
      <w:r w:rsidRPr="000B49F4">
        <w:rPr>
          <w:rFonts w:ascii="Times New Roman" w:eastAsia="Times New Roman" w:hAnsi="Times New Roman" w:cs="Times New Roman"/>
          <w:color w:val="1A1A1A"/>
          <w:spacing w:val="3"/>
          <w:sz w:val="28"/>
          <w:szCs w:val="28"/>
          <w:lang w:val="uk-UA" w:eastAsia="ru-RU"/>
        </w:rPr>
        <w:t xml:space="preserve">      Відповідно до ст.25, ст.26 Закону України «Про місцеве самоврядування в Україні» України,</w:t>
      </w:r>
      <w:r w:rsidRPr="000B49F4">
        <w:rPr>
          <w:rFonts w:ascii="Times New Roman" w:eastAsia="Times New Roman" w:hAnsi="Times New Roman" w:cs="Times New Roman"/>
          <w:color w:val="1A1A1A"/>
          <w:spacing w:val="3"/>
          <w:sz w:val="28"/>
          <w:szCs w:val="28"/>
          <w:lang w:eastAsia="ru-RU"/>
        </w:rPr>
        <w:t> </w:t>
      </w:r>
      <w:r w:rsidRPr="000B49F4">
        <w:rPr>
          <w:rFonts w:ascii="Times New Roman" w:eastAsia="MS Mincho" w:hAnsi="Times New Roman" w:cs="Times New Roman"/>
          <w:sz w:val="28"/>
          <w:szCs w:val="28"/>
          <w:lang w:val="uk-UA"/>
        </w:rPr>
        <w:t xml:space="preserve">керуючись </w:t>
      </w:r>
      <w:r w:rsidRPr="000B49F4">
        <w:rPr>
          <w:rFonts w:ascii="Times New Roman" w:hAnsi="Times New Roman" w:cs="Times New Roman"/>
          <w:sz w:val="28"/>
          <w:szCs w:val="28"/>
          <w:lang w:val="uk-UA"/>
        </w:rPr>
        <w:t xml:space="preserve">положеннями Закону України від 16.07.1999р №996- </w:t>
      </w:r>
      <w:r w:rsidRPr="000B49F4">
        <w:rPr>
          <w:rFonts w:ascii="Times New Roman" w:hAnsi="Times New Roman" w:cs="Times New Roman"/>
          <w:sz w:val="28"/>
          <w:szCs w:val="28"/>
          <w:lang w:val="en-US"/>
        </w:rPr>
        <w:t>XIV</w:t>
      </w:r>
      <w:r w:rsidRPr="000B49F4">
        <w:rPr>
          <w:rFonts w:ascii="Times New Roman" w:hAnsi="Times New Roman" w:cs="Times New Roman"/>
          <w:sz w:val="28"/>
          <w:szCs w:val="28"/>
          <w:lang w:val="uk-UA"/>
        </w:rPr>
        <w:t xml:space="preserve"> «Про бухгалтерський облік та фінансову звітність в Україні», розглянувши звернення керівників  за</w:t>
      </w:r>
      <w:r w:rsidRPr="000B49F4">
        <w:rPr>
          <w:rFonts w:ascii="Times New Roman" w:hAnsi="Times New Roman" w:cs="Times New Roman"/>
          <w:sz w:val="28"/>
          <w:szCs w:val="28"/>
          <w:lang w:val="uk-UA"/>
        </w:rPr>
        <w:t>кладів і установ соціальної інфраструктури Савранської територіальної громади, з метою  покращення матеріально – технічного забезпечення та належного їх функціонування, Савранська селищна рада</w:t>
      </w:r>
    </w:p>
    <w:p w14:paraId="7A942B4E" w14:textId="77777777" w:rsidR="00C402F3" w:rsidRPr="000B49F4" w:rsidRDefault="000B49F4">
      <w:pPr>
        <w:pStyle w:val="a4"/>
        <w:jc w:val="center"/>
        <w:rPr>
          <w:sz w:val="28"/>
          <w:szCs w:val="28"/>
          <w:lang w:val="uk-UA"/>
        </w:rPr>
      </w:pPr>
      <w:r w:rsidRPr="000B49F4">
        <w:rPr>
          <w:sz w:val="28"/>
          <w:szCs w:val="28"/>
          <w:lang w:val="uk-UA"/>
        </w:rPr>
        <w:t xml:space="preserve"> </w:t>
      </w:r>
    </w:p>
    <w:p w14:paraId="214E4679" w14:textId="77777777" w:rsidR="00C402F3" w:rsidRPr="000B49F4" w:rsidRDefault="000B49F4">
      <w:pPr>
        <w:pStyle w:val="a4"/>
        <w:jc w:val="center"/>
        <w:rPr>
          <w:rFonts w:ascii="Times New Roman" w:hAnsi="Times New Roman" w:cs="Times New Roman"/>
          <w:sz w:val="28"/>
          <w:szCs w:val="28"/>
          <w:lang w:val="uk-UA"/>
        </w:rPr>
      </w:pPr>
      <w:r w:rsidRPr="000B49F4">
        <w:rPr>
          <w:rFonts w:ascii="Times New Roman" w:hAnsi="Times New Roman" w:cs="Times New Roman"/>
          <w:sz w:val="28"/>
          <w:szCs w:val="28"/>
          <w:lang w:val="uk-UA"/>
        </w:rPr>
        <w:t xml:space="preserve">ВИРІШИЛА: </w:t>
      </w:r>
    </w:p>
    <w:p w14:paraId="52F2629A" w14:textId="77777777" w:rsidR="00C402F3" w:rsidRPr="000B49F4" w:rsidRDefault="000B49F4">
      <w:pPr>
        <w:pStyle w:val="a4"/>
        <w:numPr>
          <w:ilvl w:val="0"/>
          <w:numId w:val="7"/>
        </w:numPr>
        <w:tabs>
          <w:tab w:val="left" w:pos="284"/>
        </w:tabs>
        <w:ind w:left="0" w:firstLine="0"/>
        <w:jc w:val="both"/>
        <w:rPr>
          <w:rFonts w:ascii="Times New Roman" w:hAnsi="Times New Roman" w:cs="Times New Roman"/>
          <w:sz w:val="28"/>
          <w:szCs w:val="28"/>
          <w:lang w:val="uk-UA"/>
        </w:rPr>
      </w:pPr>
      <w:r w:rsidRPr="000B49F4">
        <w:rPr>
          <w:rFonts w:ascii="Times New Roman" w:hAnsi="Times New Roman" w:cs="Times New Roman"/>
          <w:sz w:val="28"/>
          <w:szCs w:val="28"/>
          <w:lang w:val="uk-UA"/>
        </w:rPr>
        <w:t>Погодити передачу  майна з балансу КУ «Центр надан</w:t>
      </w:r>
      <w:r w:rsidRPr="000B49F4">
        <w:rPr>
          <w:rFonts w:ascii="Times New Roman" w:hAnsi="Times New Roman" w:cs="Times New Roman"/>
          <w:sz w:val="28"/>
          <w:szCs w:val="28"/>
          <w:lang w:val="uk-UA"/>
        </w:rPr>
        <w:t>ня соціальних послуг» Савранської селищної ради Одеської області в  оперативне управління та на баланс закладам і установам соціальної сфери Савранської територіальної громади, саме:</w:t>
      </w:r>
    </w:p>
    <w:p w14:paraId="37BD9533" w14:textId="77777777" w:rsidR="00C402F3" w:rsidRPr="000B49F4" w:rsidRDefault="000B49F4">
      <w:pPr>
        <w:pStyle w:val="a4"/>
        <w:numPr>
          <w:ilvl w:val="0"/>
          <w:numId w:val="10"/>
        </w:numPr>
        <w:tabs>
          <w:tab w:val="left" w:pos="284"/>
        </w:tabs>
        <w:ind w:left="426"/>
        <w:jc w:val="both"/>
        <w:rPr>
          <w:rFonts w:ascii="Times New Roman" w:hAnsi="Times New Roman" w:cs="Times New Roman"/>
          <w:sz w:val="28"/>
          <w:szCs w:val="28"/>
          <w:lang w:val="uk-UA"/>
        </w:rPr>
      </w:pPr>
      <w:r w:rsidRPr="000B49F4">
        <w:rPr>
          <w:rFonts w:ascii="Times New Roman" w:hAnsi="Times New Roman" w:cs="Times New Roman"/>
          <w:sz w:val="28"/>
          <w:szCs w:val="28"/>
          <w:lang w:val="uk-UA"/>
        </w:rPr>
        <w:t>КЗ «Центр культури, дозвілля і туризму» Савранської селищної ради Одесько</w:t>
      </w:r>
      <w:r w:rsidRPr="000B49F4">
        <w:rPr>
          <w:rFonts w:ascii="Times New Roman" w:hAnsi="Times New Roman" w:cs="Times New Roman"/>
          <w:sz w:val="28"/>
          <w:szCs w:val="28"/>
          <w:lang w:val="uk-UA"/>
        </w:rPr>
        <w:t>ї області  -  Вуличний освітлювач у кількості -  1 (одна) штука;</w:t>
      </w:r>
    </w:p>
    <w:p w14:paraId="7F11848A" w14:textId="77777777" w:rsidR="00C402F3" w:rsidRPr="000B49F4" w:rsidRDefault="00C402F3">
      <w:pPr>
        <w:pStyle w:val="a4"/>
        <w:tabs>
          <w:tab w:val="left" w:pos="284"/>
        </w:tabs>
        <w:ind w:left="426"/>
        <w:jc w:val="both"/>
        <w:rPr>
          <w:rFonts w:ascii="Times New Roman" w:hAnsi="Times New Roman" w:cs="Times New Roman"/>
          <w:sz w:val="28"/>
          <w:szCs w:val="28"/>
          <w:lang w:val="uk-UA"/>
        </w:rPr>
      </w:pPr>
    </w:p>
    <w:p w14:paraId="5E16991E" w14:textId="77777777" w:rsidR="00C402F3" w:rsidRPr="000B49F4" w:rsidRDefault="000B49F4">
      <w:pPr>
        <w:pStyle w:val="a4"/>
        <w:numPr>
          <w:ilvl w:val="0"/>
          <w:numId w:val="10"/>
        </w:numPr>
        <w:tabs>
          <w:tab w:val="left" w:pos="284"/>
        </w:tabs>
        <w:ind w:left="567"/>
        <w:jc w:val="both"/>
        <w:rPr>
          <w:rFonts w:ascii="Times New Roman" w:hAnsi="Times New Roman" w:cs="Times New Roman"/>
          <w:sz w:val="28"/>
          <w:szCs w:val="28"/>
          <w:lang w:val="uk-UA"/>
        </w:rPr>
      </w:pPr>
      <w:r w:rsidRPr="000B49F4">
        <w:rPr>
          <w:rFonts w:ascii="Times New Roman" w:hAnsi="Times New Roman" w:cs="Times New Roman"/>
          <w:sz w:val="28"/>
          <w:szCs w:val="28"/>
          <w:lang w:val="uk-UA"/>
        </w:rPr>
        <w:t xml:space="preserve">Відділу освіти, </w:t>
      </w:r>
      <w:proofErr w:type="spellStart"/>
      <w:r w:rsidRPr="000B49F4">
        <w:rPr>
          <w:rFonts w:ascii="Times New Roman" w:hAnsi="Times New Roman" w:cs="Times New Roman"/>
          <w:sz w:val="28"/>
          <w:szCs w:val="28"/>
          <w:lang w:val="uk-UA"/>
        </w:rPr>
        <w:t>молодді</w:t>
      </w:r>
      <w:proofErr w:type="spellEnd"/>
      <w:r w:rsidRPr="000B49F4">
        <w:rPr>
          <w:rFonts w:ascii="Times New Roman" w:hAnsi="Times New Roman" w:cs="Times New Roman"/>
          <w:sz w:val="28"/>
          <w:szCs w:val="28"/>
          <w:lang w:val="uk-UA"/>
        </w:rPr>
        <w:t xml:space="preserve"> та спорту Савранської селищної ради Одеської області:   - </w:t>
      </w:r>
      <w:proofErr w:type="spellStart"/>
      <w:r w:rsidRPr="000B49F4">
        <w:rPr>
          <w:rFonts w:ascii="Times New Roman" w:hAnsi="Times New Roman" w:cs="Times New Roman"/>
          <w:sz w:val="28"/>
          <w:szCs w:val="28"/>
          <w:lang w:val="en-US"/>
        </w:rPr>
        <w:t>Tend</w:t>
      </w:r>
      <w:proofErr w:type="spellEnd"/>
      <w:r w:rsidRPr="000B49F4">
        <w:rPr>
          <w:rFonts w:ascii="Times New Roman" w:hAnsi="Times New Roman" w:cs="Times New Roman"/>
          <w:sz w:val="28"/>
          <w:szCs w:val="28"/>
          <w:lang w:val="uk-UA"/>
        </w:rPr>
        <w:t xml:space="preserve"> </w:t>
      </w:r>
      <w:proofErr w:type="spellStart"/>
      <w:r w:rsidRPr="000B49F4">
        <w:rPr>
          <w:rFonts w:ascii="Times New Roman" w:hAnsi="Times New Roman" w:cs="Times New Roman"/>
          <w:sz w:val="28"/>
          <w:szCs w:val="28"/>
          <w:lang w:val="en-US"/>
        </w:rPr>
        <w:t>Lanko</w:t>
      </w:r>
      <w:proofErr w:type="spellEnd"/>
      <w:r w:rsidRPr="000B49F4">
        <w:rPr>
          <w:rFonts w:ascii="Times New Roman" w:hAnsi="Times New Roman" w:cs="Times New Roman"/>
          <w:sz w:val="28"/>
          <w:szCs w:val="28"/>
          <w:lang w:val="uk-UA"/>
        </w:rPr>
        <w:t xml:space="preserve"> </w:t>
      </w:r>
      <w:r w:rsidRPr="000B49F4">
        <w:rPr>
          <w:rFonts w:ascii="Times New Roman" w:hAnsi="Times New Roman" w:cs="Times New Roman"/>
          <w:sz w:val="28"/>
          <w:szCs w:val="28"/>
          <w:lang w:val="en-US"/>
        </w:rPr>
        <w:t>SG</w:t>
      </w:r>
      <w:r w:rsidRPr="000B49F4">
        <w:rPr>
          <w:rFonts w:ascii="Times New Roman" w:hAnsi="Times New Roman" w:cs="Times New Roman"/>
          <w:sz w:val="28"/>
          <w:szCs w:val="28"/>
          <w:lang w:val="uk-UA"/>
        </w:rPr>
        <w:t xml:space="preserve">-30/Намет у кількості – 1 (одна) штука;  </w:t>
      </w:r>
      <w:proofErr w:type="spellStart"/>
      <w:r w:rsidRPr="000B49F4">
        <w:rPr>
          <w:rFonts w:ascii="Times New Roman" w:hAnsi="Times New Roman" w:cs="Times New Roman"/>
          <w:sz w:val="28"/>
          <w:szCs w:val="28"/>
          <w:lang w:val="uk-UA"/>
        </w:rPr>
        <w:t>Каремати</w:t>
      </w:r>
      <w:proofErr w:type="spellEnd"/>
      <w:r w:rsidRPr="000B49F4">
        <w:rPr>
          <w:rFonts w:ascii="Times New Roman" w:hAnsi="Times New Roman" w:cs="Times New Roman"/>
          <w:sz w:val="28"/>
          <w:szCs w:val="28"/>
          <w:lang w:val="uk-UA"/>
        </w:rPr>
        <w:t xml:space="preserve"> – 10 (десять) штук; - Спальні мішки – 10 (дес</w:t>
      </w:r>
      <w:r w:rsidRPr="000B49F4">
        <w:rPr>
          <w:rFonts w:ascii="Times New Roman" w:hAnsi="Times New Roman" w:cs="Times New Roman"/>
          <w:sz w:val="28"/>
          <w:szCs w:val="28"/>
          <w:lang w:val="uk-UA"/>
        </w:rPr>
        <w:t>ять) штук.</w:t>
      </w:r>
    </w:p>
    <w:p w14:paraId="23FCFED3" w14:textId="77777777" w:rsidR="00C402F3" w:rsidRPr="000B49F4" w:rsidRDefault="00C402F3">
      <w:pPr>
        <w:pStyle w:val="a4"/>
        <w:tabs>
          <w:tab w:val="left" w:pos="284"/>
        </w:tabs>
        <w:jc w:val="both"/>
        <w:rPr>
          <w:rFonts w:ascii="Times New Roman" w:hAnsi="Times New Roman" w:cs="Times New Roman"/>
          <w:sz w:val="28"/>
          <w:szCs w:val="28"/>
          <w:lang w:val="uk-UA"/>
        </w:rPr>
      </w:pPr>
    </w:p>
    <w:p w14:paraId="3BC89FD9" w14:textId="77777777" w:rsidR="00C402F3" w:rsidRPr="000B49F4" w:rsidRDefault="000B49F4">
      <w:pPr>
        <w:pStyle w:val="a4"/>
        <w:tabs>
          <w:tab w:val="left" w:pos="284"/>
        </w:tabs>
        <w:jc w:val="both"/>
        <w:rPr>
          <w:rFonts w:ascii="Times New Roman" w:hAnsi="Times New Roman" w:cs="Times New Roman"/>
          <w:sz w:val="28"/>
          <w:szCs w:val="28"/>
          <w:lang w:val="uk-UA"/>
        </w:rPr>
      </w:pPr>
      <w:r w:rsidRPr="000B49F4">
        <w:rPr>
          <w:rFonts w:ascii="Times New Roman" w:hAnsi="Times New Roman" w:cs="Times New Roman"/>
          <w:sz w:val="28"/>
          <w:szCs w:val="28"/>
          <w:lang w:val="uk-UA"/>
        </w:rPr>
        <w:t>2. Директору   КУ «Центр надання соціальних послуг»  Савранської селищної ради Одеської області  (</w:t>
      </w:r>
      <w:proofErr w:type="spellStart"/>
      <w:r w:rsidRPr="000B49F4">
        <w:rPr>
          <w:rFonts w:ascii="Times New Roman" w:hAnsi="Times New Roman" w:cs="Times New Roman"/>
          <w:sz w:val="28"/>
          <w:szCs w:val="28"/>
          <w:lang w:val="uk-UA"/>
        </w:rPr>
        <w:t>Брицькій</w:t>
      </w:r>
      <w:proofErr w:type="spellEnd"/>
      <w:r w:rsidRPr="000B49F4">
        <w:rPr>
          <w:rFonts w:ascii="Times New Roman" w:hAnsi="Times New Roman" w:cs="Times New Roman"/>
          <w:sz w:val="28"/>
          <w:szCs w:val="28"/>
          <w:lang w:val="uk-UA"/>
        </w:rPr>
        <w:t xml:space="preserve"> Н.О.) здійснити передачу майна в  оперативне управління та на баланс згідно чинного законодавства та провести зміни в облікових документах.</w:t>
      </w:r>
    </w:p>
    <w:p w14:paraId="1AA90E58" w14:textId="77777777" w:rsidR="00C402F3" w:rsidRPr="000B49F4" w:rsidRDefault="00C402F3">
      <w:pPr>
        <w:pStyle w:val="a4"/>
        <w:tabs>
          <w:tab w:val="left" w:pos="284"/>
        </w:tabs>
        <w:jc w:val="both"/>
        <w:rPr>
          <w:rFonts w:ascii="Times New Roman" w:hAnsi="Times New Roman" w:cs="Times New Roman"/>
          <w:sz w:val="28"/>
          <w:szCs w:val="28"/>
          <w:lang w:val="uk-UA"/>
        </w:rPr>
      </w:pPr>
    </w:p>
    <w:p w14:paraId="6297F685" w14:textId="12B6C18E" w:rsidR="00C402F3" w:rsidRDefault="000B49F4">
      <w:pPr>
        <w:pStyle w:val="a4"/>
        <w:tabs>
          <w:tab w:val="left" w:pos="284"/>
        </w:tabs>
        <w:jc w:val="both"/>
        <w:rPr>
          <w:rFonts w:ascii="Times New Roman" w:hAnsi="Times New Roman" w:cs="Times New Roman"/>
          <w:sz w:val="28"/>
          <w:szCs w:val="28"/>
          <w:lang w:val="uk-UA"/>
        </w:rPr>
      </w:pPr>
      <w:r w:rsidRPr="000B49F4">
        <w:rPr>
          <w:rFonts w:ascii="Times New Roman" w:hAnsi="Times New Roman" w:cs="Times New Roman"/>
          <w:sz w:val="28"/>
          <w:szCs w:val="28"/>
          <w:lang w:val="uk-UA"/>
        </w:rPr>
        <w:t xml:space="preserve">3. </w:t>
      </w:r>
      <w:r w:rsidRPr="000B49F4">
        <w:rPr>
          <w:rFonts w:ascii="Times New Roman" w:hAnsi="Times New Roman" w:cs="Times New Roman"/>
          <w:sz w:val="28"/>
          <w:szCs w:val="28"/>
          <w:lang w:val="uk-UA"/>
        </w:rPr>
        <w:t xml:space="preserve">Керівникам </w:t>
      </w:r>
      <w:r w:rsidRPr="000B49F4">
        <w:rPr>
          <w:rFonts w:ascii="Times New Roman" w:eastAsia="Times New Roman" w:hAnsi="Times New Roman" w:cs="Times New Roman"/>
          <w:sz w:val="28"/>
          <w:szCs w:val="28"/>
          <w:lang w:val="uk-UA" w:eastAsia="ru-RU"/>
        </w:rPr>
        <w:t xml:space="preserve">прийняти в оперативне управління та на баланс майно, зазначене в пункті 1 цього рішення, в порядку, </w:t>
      </w:r>
      <w:r w:rsidRPr="000B49F4">
        <w:rPr>
          <w:rFonts w:ascii="Times New Roman" w:eastAsia="Times New Roman" w:hAnsi="Times New Roman" w:cs="Times New Roman"/>
          <w:sz w:val="28"/>
          <w:szCs w:val="28"/>
          <w:lang w:val="uk-UA" w:eastAsia="ru-RU"/>
        </w:rPr>
        <w:t>встановленому чинним законодавством.</w:t>
      </w:r>
      <w:r w:rsidRPr="000B49F4">
        <w:rPr>
          <w:rFonts w:ascii="Times New Roman" w:hAnsi="Times New Roman" w:cs="Times New Roman"/>
          <w:sz w:val="28"/>
          <w:szCs w:val="28"/>
          <w:lang w:val="uk-UA"/>
        </w:rPr>
        <w:t xml:space="preserve"> </w:t>
      </w:r>
    </w:p>
    <w:p w14:paraId="082C2CBF" w14:textId="77777777" w:rsidR="000B49F4" w:rsidRPr="000B49F4" w:rsidRDefault="000B49F4">
      <w:pPr>
        <w:pStyle w:val="a4"/>
        <w:tabs>
          <w:tab w:val="left" w:pos="284"/>
        </w:tabs>
        <w:jc w:val="both"/>
        <w:rPr>
          <w:rFonts w:ascii="Times New Roman" w:hAnsi="Times New Roman" w:cs="Times New Roman"/>
          <w:sz w:val="28"/>
          <w:szCs w:val="28"/>
          <w:lang w:val="uk-UA"/>
        </w:rPr>
      </w:pPr>
    </w:p>
    <w:p w14:paraId="7AD94120" w14:textId="77777777" w:rsidR="00C402F3" w:rsidRPr="000B49F4" w:rsidRDefault="00C402F3">
      <w:pPr>
        <w:pStyle w:val="a4"/>
        <w:tabs>
          <w:tab w:val="left" w:pos="284"/>
        </w:tabs>
        <w:ind w:left="360"/>
        <w:jc w:val="both"/>
        <w:rPr>
          <w:rFonts w:ascii="Times New Roman" w:hAnsi="Times New Roman" w:cs="Times New Roman"/>
          <w:sz w:val="28"/>
          <w:szCs w:val="28"/>
          <w:lang w:val="uk-UA"/>
        </w:rPr>
      </w:pPr>
    </w:p>
    <w:p w14:paraId="7BA46FA4" w14:textId="77777777" w:rsidR="00C402F3" w:rsidRPr="000B49F4" w:rsidRDefault="000B49F4">
      <w:pPr>
        <w:pStyle w:val="a4"/>
        <w:tabs>
          <w:tab w:val="left" w:pos="284"/>
        </w:tabs>
        <w:jc w:val="both"/>
        <w:rPr>
          <w:rFonts w:ascii="Times New Roman" w:hAnsi="Times New Roman" w:cs="Times New Roman"/>
          <w:sz w:val="28"/>
          <w:szCs w:val="28"/>
          <w:lang w:val="uk-UA"/>
        </w:rPr>
      </w:pPr>
      <w:r w:rsidRPr="000B49F4">
        <w:rPr>
          <w:rFonts w:ascii="Times New Roman" w:hAnsi="Times New Roman" w:cs="Times New Roman"/>
          <w:sz w:val="28"/>
          <w:szCs w:val="28"/>
          <w:lang w:val="uk-UA"/>
        </w:rPr>
        <w:t xml:space="preserve">4.   </w:t>
      </w:r>
      <w:r w:rsidRPr="000B49F4">
        <w:rPr>
          <w:rFonts w:ascii="Times New Roman" w:hAnsi="Times New Roman" w:cs="Times New Roman"/>
          <w:sz w:val="28"/>
          <w:szCs w:val="28"/>
          <w:lang w:val="uk-UA"/>
        </w:rPr>
        <w:t>Контроль за виконанням рішення покласти на комісію</w:t>
      </w:r>
      <w:r w:rsidRPr="000B49F4">
        <w:rPr>
          <w:rFonts w:ascii="Times New Roman" w:hAnsi="Times New Roman"/>
          <w:sz w:val="28"/>
          <w:szCs w:val="28"/>
          <w:lang w:val="uk-UA"/>
        </w:rPr>
        <w:t xml:space="preserve"> </w:t>
      </w:r>
      <w:r w:rsidRPr="000B49F4">
        <w:rPr>
          <w:rFonts w:ascii="Times New Roman" w:hAnsi="Times New Roman" w:cs="Times New Roman"/>
          <w:sz w:val="28"/>
          <w:szCs w:val="28"/>
          <w:lang w:val="uk-UA"/>
        </w:rPr>
        <w:t xml:space="preserve">з питань  планування, фінансів та бюджету, соціально-економічного розвитку, ринкових відносин та інвестиційної   діяльності, </w:t>
      </w:r>
      <w:r w:rsidRPr="000B49F4">
        <w:rPr>
          <w:rFonts w:ascii="Times New Roman" w:hAnsi="Times New Roman" w:cs="Times New Roman"/>
          <w:sz w:val="28"/>
          <w:szCs w:val="28"/>
          <w:lang w:val="uk-UA"/>
        </w:rPr>
        <w:t>житлово-комунального господарства та комунальної власності.</w:t>
      </w:r>
    </w:p>
    <w:p w14:paraId="6E5BF311" w14:textId="2A175971" w:rsidR="00C402F3" w:rsidRDefault="00C402F3">
      <w:pPr>
        <w:pStyle w:val="a4"/>
        <w:tabs>
          <w:tab w:val="left" w:pos="284"/>
        </w:tabs>
        <w:jc w:val="both"/>
        <w:rPr>
          <w:rFonts w:ascii="Times New Roman" w:hAnsi="Times New Roman" w:cs="Times New Roman"/>
          <w:sz w:val="28"/>
          <w:szCs w:val="28"/>
          <w:lang w:val="uk-UA"/>
        </w:rPr>
      </w:pPr>
    </w:p>
    <w:p w14:paraId="5CCF1A05" w14:textId="10262030" w:rsidR="000B49F4" w:rsidRDefault="000B49F4">
      <w:pPr>
        <w:pStyle w:val="a4"/>
        <w:tabs>
          <w:tab w:val="left" w:pos="284"/>
        </w:tabs>
        <w:jc w:val="both"/>
        <w:rPr>
          <w:rFonts w:ascii="Times New Roman" w:hAnsi="Times New Roman" w:cs="Times New Roman"/>
          <w:sz w:val="28"/>
          <w:szCs w:val="28"/>
          <w:lang w:val="uk-UA"/>
        </w:rPr>
      </w:pPr>
    </w:p>
    <w:p w14:paraId="21AD9A45" w14:textId="3F3AEDF6" w:rsidR="000B49F4" w:rsidRDefault="000B49F4">
      <w:pPr>
        <w:pStyle w:val="a4"/>
        <w:tabs>
          <w:tab w:val="left" w:pos="284"/>
        </w:tabs>
        <w:jc w:val="both"/>
        <w:rPr>
          <w:rFonts w:ascii="Times New Roman" w:hAnsi="Times New Roman" w:cs="Times New Roman"/>
          <w:sz w:val="28"/>
          <w:szCs w:val="28"/>
          <w:lang w:val="uk-UA"/>
        </w:rPr>
      </w:pPr>
    </w:p>
    <w:p w14:paraId="52C7BBE6" w14:textId="77777777" w:rsidR="000B49F4" w:rsidRPr="000B49F4" w:rsidRDefault="000B49F4">
      <w:pPr>
        <w:pStyle w:val="a4"/>
        <w:tabs>
          <w:tab w:val="left" w:pos="284"/>
        </w:tabs>
        <w:jc w:val="both"/>
        <w:rPr>
          <w:rFonts w:ascii="Times New Roman" w:hAnsi="Times New Roman" w:cs="Times New Roman"/>
          <w:sz w:val="28"/>
          <w:szCs w:val="28"/>
          <w:lang w:val="uk-UA"/>
        </w:rPr>
      </w:pPr>
    </w:p>
    <w:p w14:paraId="70DBCDBA" w14:textId="77777777" w:rsidR="000B49F4" w:rsidRPr="000B49F4" w:rsidRDefault="000B49F4" w:rsidP="000B49F4">
      <w:pPr>
        <w:pStyle w:val="a4"/>
        <w:rPr>
          <w:rFonts w:ascii="Times New Roman" w:eastAsia="Calibri" w:hAnsi="Times New Roman"/>
          <w:sz w:val="28"/>
          <w:szCs w:val="28"/>
        </w:rPr>
      </w:pPr>
      <w:bookmarkStart w:id="1" w:name="_Hlk131158442"/>
      <w:proofErr w:type="spellStart"/>
      <w:r w:rsidRPr="000B49F4">
        <w:rPr>
          <w:rFonts w:ascii="Times New Roman" w:eastAsia="Calibri" w:hAnsi="Times New Roman"/>
          <w:sz w:val="28"/>
          <w:szCs w:val="28"/>
        </w:rPr>
        <w:t>Секретар</w:t>
      </w:r>
      <w:proofErr w:type="spellEnd"/>
      <w:r w:rsidRPr="000B49F4">
        <w:rPr>
          <w:rFonts w:ascii="Times New Roman" w:eastAsia="Calibri" w:hAnsi="Times New Roman"/>
          <w:sz w:val="28"/>
          <w:szCs w:val="28"/>
        </w:rPr>
        <w:t xml:space="preserve"> </w:t>
      </w:r>
      <w:proofErr w:type="spellStart"/>
      <w:r w:rsidRPr="000B49F4">
        <w:rPr>
          <w:rFonts w:ascii="Times New Roman" w:eastAsia="Calibri" w:hAnsi="Times New Roman"/>
          <w:sz w:val="28"/>
          <w:szCs w:val="28"/>
        </w:rPr>
        <w:t>селищної</w:t>
      </w:r>
      <w:proofErr w:type="spellEnd"/>
      <w:r w:rsidRPr="000B49F4">
        <w:rPr>
          <w:rFonts w:ascii="Times New Roman" w:eastAsia="Calibri" w:hAnsi="Times New Roman"/>
          <w:sz w:val="28"/>
          <w:szCs w:val="28"/>
        </w:rPr>
        <w:t xml:space="preserve"> ради, </w:t>
      </w:r>
    </w:p>
    <w:p w14:paraId="3B70466A" w14:textId="77777777" w:rsidR="000B49F4" w:rsidRPr="000B49F4" w:rsidRDefault="000B49F4" w:rsidP="000B49F4">
      <w:pPr>
        <w:pStyle w:val="a4"/>
        <w:rPr>
          <w:rFonts w:ascii="Times New Roman" w:eastAsia="Calibri" w:hAnsi="Times New Roman"/>
          <w:sz w:val="28"/>
          <w:szCs w:val="28"/>
        </w:rPr>
      </w:pPr>
      <w:proofErr w:type="spellStart"/>
      <w:r w:rsidRPr="000B49F4">
        <w:rPr>
          <w:rFonts w:ascii="Times New Roman" w:eastAsia="Calibri" w:hAnsi="Times New Roman"/>
          <w:sz w:val="28"/>
          <w:szCs w:val="28"/>
        </w:rPr>
        <w:t>виконуючий</w:t>
      </w:r>
      <w:proofErr w:type="spellEnd"/>
      <w:r w:rsidRPr="000B49F4">
        <w:rPr>
          <w:rFonts w:ascii="Times New Roman" w:eastAsia="Calibri" w:hAnsi="Times New Roman"/>
          <w:sz w:val="28"/>
          <w:szCs w:val="28"/>
        </w:rPr>
        <w:t xml:space="preserve"> </w:t>
      </w:r>
      <w:proofErr w:type="spellStart"/>
      <w:r w:rsidRPr="000B49F4">
        <w:rPr>
          <w:rFonts w:ascii="Times New Roman" w:eastAsia="Calibri" w:hAnsi="Times New Roman"/>
          <w:sz w:val="28"/>
          <w:szCs w:val="28"/>
        </w:rPr>
        <w:t>обов’язки</w:t>
      </w:r>
      <w:proofErr w:type="spellEnd"/>
      <w:r w:rsidRPr="000B49F4">
        <w:rPr>
          <w:rFonts w:ascii="Times New Roman" w:eastAsia="Calibri" w:hAnsi="Times New Roman"/>
          <w:sz w:val="28"/>
          <w:szCs w:val="28"/>
        </w:rPr>
        <w:t xml:space="preserve"> </w:t>
      </w:r>
    </w:p>
    <w:p w14:paraId="5D4A356F" w14:textId="77777777" w:rsidR="000B49F4" w:rsidRDefault="000B49F4" w:rsidP="000B49F4">
      <w:pPr>
        <w:pStyle w:val="a4"/>
        <w:rPr>
          <w:rFonts w:ascii="Times New Roman" w:eastAsia="Calibri" w:hAnsi="Times New Roman"/>
          <w:sz w:val="28"/>
          <w:szCs w:val="28"/>
        </w:rPr>
      </w:pPr>
      <w:proofErr w:type="spellStart"/>
      <w:r w:rsidRPr="007F7C9D">
        <w:rPr>
          <w:rFonts w:ascii="Times New Roman" w:eastAsia="Calibri" w:hAnsi="Times New Roman"/>
          <w:sz w:val="28"/>
          <w:szCs w:val="28"/>
        </w:rPr>
        <w:t>селищного</w:t>
      </w:r>
      <w:proofErr w:type="spellEnd"/>
      <w:r w:rsidRPr="007F7C9D">
        <w:rPr>
          <w:rFonts w:ascii="Times New Roman" w:eastAsia="Calibri" w:hAnsi="Times New Roman"/>
          <w:sz w:val="28"/>
          <w:szCs w:val="28"/>
        </w:rPr>
        <w:t xml:space="preserve"> </w:t>
      </w:r>
      <w:proofErr w:type="spellStart"/>
      <w:r w:rsidRPr="007F7C9D">
        <w:rPr>
          <w:rFonts w:ascii="Times New Roman" w:eastAsia="Calibri" w:hAnsi="Times New Roman"/>
          <w:sz w:val="28"/>
          <w:szCs w:val="28"/>
        </w:rPr>
        <w:t>голови</w:t>
      </w:r>
      <w:proofErr w:type="spellEnd"/>
      <w:r w:rsidRPr="007F7C9D">
        <w:rPr>
          <w:rFonts w:ascii="Times New Roman" w:eastAsia="Calibri" w:hAnsi="Times New Roman"/>
          <w:sz w:val="28"/>
          <w:szCs w:val="28"/>
        </w:rPr>
        <w:tab/>
      </w:r>
      <w:r w:rsidRPr="007F7C9D">
        <w:rPr>
          <w:rFonts w:ascii="Times New Roman" w:eastAsia="Calibri" w:hAnsi="Times New Roman"/>
          <w:sz w:val="28"/>
          <w:szCs w:val="28"/>
        </w:rPr>
        <w:tab/>
      </w:r>
      <w:r w:rsidRPr="007F7C9D">
        <w:rPr>
          <w:rFonts w:ascii="Times New Roman" w:eastAsia="Calibri" w:hAnsi="Times New Roman"/>
          <w:sz w:val="28"/>
          <w:szCs w:val="28"/>
        </w:rPr>
        <w:tab/>
      </w:r>
      <w:r w:rsidRPr="007F7C9D">
        <w:rPr>
          <w:rFonts w:ascii="Times New Roman" w:eastAsia="Calibri" w:hAnsi="Times New Roman"/>
          <w:sz w:val="28"/>
          <w:szCs w:val="28"/>
        </w:rPr>
        <w:tab/>
      </w:r>
      <w:r w:rsidRPr="007F7C9D">
        <w:rPr>
          <w:rFonts w:ascii="Times New Roman" w:eastAsia="Calibri" w:hAnsi="Times New Roman"/>
          <w:sz w:val="28"/>
          <w:szCs w:val="28"/>
        </w:rPr>
        <w:tab/>
        <w:t xml:space="preserve">              </w:t>
      </w:r>
      <w:proofErr w:type="spellStart"/>
      <w:r w:rsidRPr="007F7C9D">
        <w:rPr>
          <w:rFonts w:ascii="Times New Roman" w:eastAsia="Calibri" w:hAnsi="Times New Roman"/>
          <w:sz w:val="28"/>
          <w:szCs w:val="28"/>
        </w:rPr>
        <w:t>Євген</w:t>
      </w:r>
      <w:proofErr w:type="spellEnd"/>
      <w:r w:rsidRPr="007F7C9D">
        <w:rPr>
          <w:rFonts w:ascii="Times New Roman" w:eastAsia="Calibri" w:hAnsi="Times New Roman"/>
          <w:sz w:val="28"/>
          <w:szCs w:val="28"/>
        </w:rPr>
        <w:t xml:space="preserve"> НАСЕЛЕНКО</w:t>
      </w:r>
    </w:p>
    <w:bookmarkEnd w:id="1"/>
    <w:p w14:paraId="5888C331" w14:textId="77777777" w:rsidR="00C402F3" w:rsidRPr="000B49F4" w:rsidRDefault="00C402F3">
      <w:pPr>
        <w:pStyle w:val="a4"/>
        <w:tabs>
          <w:tab w:val="left" w:pos="284"/>
        </w:tabs>
        <w:jc w:val="both"/>
        <w:rPr>
          <w:rFonts w:ascii="Times New Roman" w:hAnsi="Times New Roman" w:cs="Times New Roman"/>
          <w:sz w:val="28"/>
          <w:szCs w:val="28"/>
        </w:rPr>
      </w:pPr>
    </w:p>
    <w:p w14:paraId="11B51DEC" w14:textId="77777777" w:rsidR="00C402F3" w:rsidRDefault="00C402F3">
      <w:pPr>
        <w:pStyle w:val="a4"/>
        <w:jc w:val="both"/>
        <w:rPr>
          <w:rFonts w:ascii="Times New Roman" w:hAnsi="Times New Roman" w:cs="Times New Roman"/>
          <w:sz w:val="28"/>
          <w:lang w:val="uk-UA"/>
        </w:rPr>
      </w:pPr>
    </w:p>
    <w:p w14:paraId="6C49A885" w14:textId="77777777" w:rsidR="00C402F3" w:rsidRDefault="00C402F3">
      <w:pPr>
        <w:pStyle w:val="a4"/>
        <w:jc w:val="both"/>
        <w:rPr>
          <w:rFonts w:ascii="Times New Roman" w:hAnsi="Times New Roman" w:cs="Times New Roman"/>
          <w:sz w:val="28"/>
          <w:lang w:val="uk-UA"/>
        </w:rPr>
      </w:pPr>
    </w:p>
    <w:p w14:paraId="60D2E296" w14:textId="77777777" w:rsidR="00C402F3" w:rsidRDefault="00C402F3">
      <w:pPr>
        <w:pStyle w:val="a4"/>
        <w:jc w:val="both"/>
        <w:rPr>
          <w:rFonts w:ascii="Times New Roman" w:hAnsi="Times New Roman" w:cs="Times New Roman"/>
          <w:sz w:val="28"/>
          <w:lang w:val="uk-UA"/>
        </w:rPr>
      </w:pPr>
    </w:p>
    <w:p w14:paraId="16D71B5B" w14:textId="77777777" w:rsidR="00C402F3" w:rsidRDefault="00C402F3">
      <w:pPr>
        <w:pStyle w:val="a4"/>
        <w:jc w:val="both"/>
        <w:rPr>
          <w:rFonts w:ascii="Times New Roman" w:hAnsi="Times New Roman" w:cs="Times New Roman"/>
          <w:sz w:val="24"/>
          <w:lang w:val="uk-UA"/>
        </w:rPr>
      </w:pPr>
    </w:p>
    <w:p w14:paraId="55412FB9" w14:textId="77777777" w:rsidR="00C402F3" w:rsidRDefault="00C402F3">
      <w:pPr>
        <w:pStyle w:val="a4"/>
        <w:jc w:val="both"/>
        <w:rPr>
          <w:rFonts w:ascii="Times New Roman" w:hAnsi="Times New Roman" w:cs="Times New Roman"/>
          <w:sz w:val="24"/>
          <w:lang w:val="uk-UA"/>
        </w:rPr>
      </w:pPr>
    </w:p>
    <w:p w14:paraId="40D0B8DA" w14:textId="77777777" w:rsidR="00C402F3" w:rsidRDefault="00C402F3">
      <w:pPr>
        <w:pStyle w:val="a4"/>
        <w:jc w:val="both"/>
        <w:rPr>
          <w:rFonts w:ascii="Times New Roman" w:hAnsi="Times New Roman" w:cs="Times New Roman"/>
          <w:sz w:val="24"/>
          <w:lang w:val="uk-UA"/>
        </w:rPr>
      </w:pPr>
    </w:p>
    <w:p w14:paraId="22506B93" w14:textId="77777777" w:rsidR="00C402F3" w:rsidRDefault="00C402F3">
      <w:pPr>
        <w:pStyle w:val="a4"/>
        <w:jc w:val="both"/>
        <w:rPr>
          <w:rFonts w:ascii="Times New Roman" w:hAnsi="Times New Roman" w:cs="Times New Roman"/>
          <w:sz w:val="24"/>
          <w:lang w:val="uk-UA"/>
        </w:rPr>
      </w:pPr>
    </w:p>
    <w:p w14:paraId="023B9ADB" w14:textId="77777777" w:rsidR="00C402F3" w:rsidRDefault="00C402F3">
      <w:pPr>
        <w:pStyle w:val="a4"/>
        <w:jc w:val="both"/>
        <w:rPr>
          <w:rFonts w:ascii="Times New Roman" w:hAnsi="Times New Roman" w:cs="Times New Roman"/>
          <w:sz w:val="24"/>
          <w:lang w:val="uk-UA"/>
        </w:rPr>
      </w:pPr>
    </w:p>
    <w:p w14:paraId="43B07CBB" w14:textId="77777777" w:rsidR="00C402F3" w:rsidRDefault="00C402F3">
      <w:pPr>
        <w:pStyle w:val="a4"/>
        <w:jc w:val="both"/>
        <w:rPr>
          <w:rFonts w:ascii="Times New Roman" w:hAnsi="Times New Roman" w:cs="Times New Roman"/>
          <w:sz w:val="24"/>
          <w:lang w:val="uk-UA"/>
        </w:rPr>
      </w:pPr>
    </w:p>
    <w:p w14:paraId="64ADDC1D" w14:textId="77777777" w:rsidR="00C402F3" w:rsidRDefault="00C402F3">
      <w:pPr>
        <w:pStyle w:val="a4"/>
        <w:jc w:val="both"/>
        <w:rPr>
          <w:rFonts w:ascii="Times New Roman" w:hAnsi="Times New Roman" w:cs="Times New Roman"/>
          <w:sz w:val="24"/>
          <w:lang w:val="uk-UA"/>
        </w:rPr>
      </w:pPr>
    </w:p>
    <w:p w14:paraId="7CE22EA1" w14:textId="77777777" w:rsidR="00C402F3" w:rsidRDefault="00C402F3">
      <w:pPr>
        <w:pStyle w:val="a4"/>
        <w:jc w:val="both"/>
        <w:rPr>
          <w:rFonts w:ascii="Times New Roman" w:hAnsi="Times New Roman" w:cs="Times New Roman"/>
          <w:sz w:val="24"/>
          <w:lang w:val="uk-UA"/>
        </w:rPr>
      </w:pPr>
    </w:p>
    <w:p w14:paraId="0C23DE7D" w14:textId="77777777" w:rsidR="00C402F3" w:rsidRDefault="00C402F3">
      <w:pPr>
        <w:pStyle w:val="a4"/>
        <w:jc w:val="both"/>
        <w:rPr>
          <w:rFonts w:ascii="Times New Roman" w:hAnsi="Times New Roman" w:cs="Times New Roman"/>
          <w:sz w:val="24"/>
          <w:lang w:val="uk-UA"/>
        </w:rPr>
      </w:pPr>
    </w:p>
    <w:p w14:paraId="571B0899" w14:textId="77777777" w:rsidR="00C402F3" w:rsidRDefault="00C402F3">
      <w:pPr>
        <w:pStyle w:val="a4"/>
        <w:jc w:val="both"/>
        <w:rPr>
          <w:rFonts w:ascii="Times New Roman" w:hAnsi="Times New Roman" w:cs="Times New Roman"/>
          <w:sz w:val="24"/>
          <w:lang w:val="uk-UA"/>
        </w:rPr>
      </w:pPr>
    </w:p>
    <w:p w14:paraId="4325AF59" w14:textId="77777777" w:rsidR="00C402F3" w:rsidRDefault="00C402F3">
      <w:pPr>
        <w:pStyle w:val="a4"/>
        <w:jc w:val="both"/>
        <w:rPr>
          <w:rFonts w:ascii="Times New Roman" w:hAnsi="Times New Roman" w:cs="Times New Roman"/>
          <w:sz w:val="24"/>
          <w:lang w:val="uk-UA"/>
        </w:rPr>
      </w:pPr>
    </w:p>
    <w:p w14:paraId="131748F5" w14:textId="77777777" w:rsidR="00C402F3" w:rsidRDefault="00C402F3">
      <w:pPr>
        <w:pStyle w:val="a4"/>
        <w:jc w:val="right"/>
        <w:rPr>
          <w:rFonts w:ascii="Times New Roman" w:hAnsi="Times New Roman" w:cs="Times New Roman"/>
          <w:sz w:val="24"/>
          <w:lang w:val="uk-UA"/>
        </w:rPr>
      </w:pPr>
    </w:p>
    <w:p w14:paraId="7F569386" w14:textId="77777777" w:rsidR="00C402F3" w:rsidRDefault="00C402F3">
      <w:pPr>
        <w:pStyle w:val="a4"/>
        <w:jc w:val="right"/>
        <w:rPr>
          <w:rFonts w:ascii="Times New Roman" w:hAnsi="Times New Roman" w:cs="Times New Roman"/>
          <w:sz w:val="24"/>
          <w:lang w:val="uk-UA"/>
        </w:rPr>
      </w:pPr>
    </w:p>
    <w:sectPr w:rsidR="00C402F3">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4539"/>
    <w:multiLevelType w:val="hybridMultilevel"/>
    <w:tmpl w:val="29669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6BD4058"/>
    <w:multiLevelType w:val="hybridMultilevel"/>
    <w:tmpl w:val="885E1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9D725BD"/>
    <w:multiLevelType w:val="hybridMultilevel"/>
    <w:tmpl w:val="971A617A"/>
    <w:lvl w:ilvl="0" w:tplc="0419000F">
      <w:start w:val="1"/>
      <w:numFmt w:val="decimal"/>
      <w:lvlText w:val="%1."/>
      <w:lvlJc w:val="left"/>
      <w:pPr>
        <w:ind w:left="844" w:hanging="484"/>
      </w:pPr>
      <w:rPr>
        <w:rFonts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AB565B2"/>
    <w:multiLevelType w:val="hybridMultilevel"/>
    <w:tmpl w:val="444A4A4A"/>
    <w:lvl w:ilvl="0" w:tplc="D0061224">
      <w:numFmt w:val="bullet"/>
      <w:lvlText w:val="-"/>
      <w:lvlJc w:val="left"/>
      <w:pPr>
        <w:ind w:left="1348" w:hanging="360"/>
      </w:pPr>
      <w:rPr>
        <w:rFonts w:ascii="Times New Roman" w:eastAsiaTheme="minorHAnsi" w:hAnsi="Times New Roman" w:cs="Times New Roman" w:hint="default"/>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4" w15:restartNumberingAfterBreak="0">
    <w:nsid w:val="40D86B9A"/>
    <w:multiLevelType w:val="hybridMultilevel"/>
    <w:tmpl w:val="D542C8EE"/>
    <w:lvl w:ilvl="0" w:tplc="6518BDE0">
      <w:start w:val="2"/>
      <w:numFmt w:val="bullet"/>
      <w:lvlText w:val="-"/>
      <w:lvlJc w:val="left"/>
      <w:pPr>
        <w:ind w:left="72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42237670"/>
    <w:multiLevelType w:val="hybridMultilevel"/>
    <w:tmpl w:val="146279C4"/>
    <w:lvl w:ilvl="0" w:tplc="D0061224">
      <w:numFmt w:val="bullet"/>
      <w:lvlText w:val="-"/>
      <w:lvlJc w:val="left"/>
      <w:pPr>
        <w:ind w:left="1348" w:hanging="360"/>
      </w:pPr>
      <w:rPr>
        <w:rFonts w:ascii="Times New Roman" w:eastAsiaTheme="minorHAnsi" w:hAnsi="Times New Roman" w:cs="Times New Roman" w:hint="default"/>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6" w15:restartNumberingAfterBreak="0">
    <w:nsid w:val="518814E6"/>
    <w:multiLevelType w:val="hybridMultilevel"/>
    <w:tmpl w:val="CE763D12"/>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75F3322C"/>
    <w:multiLevelType w:val="hybridMultilevel"/>
    <w:tmpl w:val="4FCE01A2"/>
    <w:lvl w:ilvl="0" w:tplc="D006122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4"/>
  </w:num>
  <w:num w:numId="4">
    <w:abstractNumId w:val="2"/>
  </w:num>
  <w:num w:numId="5">
    <w:abstractNumId w:val="6"/>
  </w:num>
  <w:num w:numId="6">
    <w:abstractNumId w:val="0"/>
  </w:num>
  <w:num w:numId="7">
    <w:abstractNumId w:val="1"/>
  </w:num>
  <w:num w:numId="8">
    <w:abstractNumId w:val="7"/>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02F3"/>
    <w:rsid w:val="000B49F4"/>
    <w:rsid w:val="00C402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B92D8"/>
  <w15:chartTrackingRefBased/>
  <w15:docId w15:val="{C2ECC51F-9CF2-4ECE-8C8A-655F2094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style>
  <w:style w:type="paragraph" w:styleId="a4">
    <w:name w:val="No Spacing"/>
    <w:link w:val="a3"/>
    <w:uiPriority w:val="1"/>
    <w:qFormat/>
    <w:pPr>
      <w:spacing w:after="0" w:line="240" w:lineRule="auto"/>
    </w:pPr>
  </w:style>
  <w:style w:type="table" w:styleId="a5">
    <w:name w:val="Table Grid"/>
    <w:basedOn w:val="a1"/>
    <w:uiPriority w:val="3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Pr>
      <w:rFonts w:ascii="Segoe UI" w:hAnsi="Segoe UI" w:cs="Segoe UI"/>
      <w:sz w:val="18"/>
      <w:szCs w:val="18"/>
    </w:rPr>
  </w:style>
  <w:style w:type="paragraph" w:styleId="a8">
    <w:name w:val="header"/>
    <w:aliases w:val="Верхний колонтитул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Знак"/>
    <w:basedOn w:val="a"/>
    <w:link w:val="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Верхний колонтитул Знак"/>
    <w:basedOn w:val="a0"/>
    <w:uiPriority w:val="99"/>
    <w:semiHidden/>
  </w:style>
  <w:style w:type="character" w:customStyle="1" w:styleId="1">
    <w:name w:val="Верхний колонтитул Знак1"/>
    <w:aliases w:val="Верхний колонтитул Знак Знак Знак Знак Знак Знак Знак Знак Знак Знак Знак Знак Знак Знак Знак,Верхний колонтитул Знак Знак Знак Знак Знак Знак Знак Знак Знак Знак Знак Знак Знак Знак Знак Знак Знак Знак, Знак Знак,Знак Знак"/>
    <w:link w:val="a8"/>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67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EF62CB-85A1-448A-9841-562B04324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332</Words>
  <Characters>1894</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Директор</dc:creator>
  <cp:keywords/>
  <dc:description/>
  <cp:lastModifiedBy>Professional</cp:lastModifiedBy>
  <cp:revision>31</cp:revision>
  <cp:lastPrinted>2023-04-03T09:00:00Z</cp:lastPrinted>
  <dcterms:created xsi:type="dcterms:W3CDTF">2023-03-02T07:06:00Z</dcterms:created>
  <dcterms:modified xsi:type="dcterms:W3CDTF">2023-04-03T09:02:00Z</dcterms:modified>
</cp:coreProperties>
</file>